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88254E" w:rsidRDefault="006909F3">
      <w:pPr>
        <w:jc w:val="center"/>
        <w:rPr>
          <w:rFonts w:ascii="宋体" w:eastAsia="宋体" w:hAnsi="宋体" w:cs="宋体"/>
          <w:b/>
          <w:bCs/>
          <w:sz w:val="36"/>
          <w:szCs w:val="36"/>
        </w:rPr>
      </w:pPr>
      <w:r>
        <w:rPr>
          <w:rFonts w:ascii="宋体" w:eastAsia="宋体" w:hAnsi="宋体" w:cs="宋体" w:hint="eastAsia"/>
          <w:b/>
          <w:bCs/>
          <w:sz w:val="36"/>
          <w:szCs w:val="36"/>
        </w:rPr>
        <w:t>2021</w:t>
      </w:r>
      <w:r>
        <w:rPr>
          <w:rFonts w:ascii="宋体" w:eastAsia="宋体" w:hAnsi="宋体" w:cs="宋体" w:hint="eastAsia"/>
          <w:b/>
          <w:bCs/>
          <w:sz w:val="36"/>
          <w:szCs w:val="36"/>
        </w:rPr>
        <w:t>年南关区农业农村局</w:t>
      </w:r>
      <w:r>
        <w:rPr>
          <w:rFonts w:ascii="宋体" w:eastAsia="宋体" w:hAnsi="宋体" w:cs="宋体" w:hint="eastAsia"/>
          <w:b/>
          <w:bCs/>
          <w:sz w:val="36"/>
          <w:szCs w:val="36"/>
        </w:rPr>
        <w:t>政府信息公开工作年度报告</w:t>
      </w:r>
    </w:p>
    <w:p w:rsidR="0088254E" w:rsidRDefault="006909F3">
      <w:pPr>
        <w:ind w:firstLineChars="200" w:firstLine="480"/>
        <w:rPr>
          <w:rFonts w:ascii="宋体" w:eastAsia="宋体" w:hAnsi="宋体" w:cs="宋体"/>
          <w:sz w:val="24"/>
          <w:szCs w:val="24"/>
        </w:rPr>
      </w:pPr>
      <w:r>
        <w:rPr>
          <w:rFonts w:ascii="宋体" w:eastAsia="宋体" w:hAnsi="宋体" w:cs="宋体" w:hint="eastAsia"/>
          <w:sz w:val="24"/>
          <w:szCs w:val="24"/>
        </w:rPr>
        <w:t>根据《中华人民共和国政府信息公开条例》规定，现公布</w:t>
      </w:r>
      <w:r>
        <w:rPr>
          <w:rFonts w:ascii="宋体" w:eastAsia="宋体" w:hAnsi="宋体" w:cs="宋体" w:hint="eastAsia"/>
          <w:sz w:val="24"/>
          <w:szCs w:val="24"/>
        </w:rPr>
        <w:t>长春市南关区农业农村局</w:t>
      </w:r>
      <w:r>
        <w:rPr>
          <w:rFonts w:ascii="宋体" w:eastAsia="宋体" w:hAnsi="宋体" w:cs="宋体" w:hint="eastAsia"/>
          <w:sz w:val="24"/>
          <w:szCs w:val="24"/>
        </w:rPr>
        <w:t>2021</w:t>
      </w:r>
      <w:r>
        <w:rPr>
          <w:rFonts w:ascii="宋体" w:eastAsia="宋体" w:hAnsi="宋体" w:cs="宋体" w:hint="eastAsia"/>
          <w:sz w:val="24"/>
          <w:szCs w:val="24"/>
        </w:rPr>
        <w:t>年度政府信息公开工作年度报告</w:t>
      </w:r>
      <w:r>
        <w:rPr>
          <w:rFonts w:ascii="宋体" w:eastAsia="宋体" w:hAnsi="宋体" w:cs="宋体" w:hint="eastAsia"/>
          <w:sz w:val="24"/>
          <w:szCs w:val="24"/>
        </w:rPr>
        <w:t>。</w:t>
      </w:r>
    </w:p>
    <w:p w:rsidR="0088254E" w:rsidRDefault="006909F3">
      <w:pPr>
        <w:ind w:firstLineChars="200" w:firstLine="482"/>
        <w:rPr>
          <w:rFonts w:ascii="宋体" w:eastAsia="宋体" w:hAnsi="宋体" w:cs="宋体"/>
          <w:b/>
          <w:bCs/>
          <w:sz w:val="24"/>
          <w:szCs w:val="24"/>
        </w:rPr>
      </w:pPr>
      <w:r>
        <w:rPr>
          <w:rFonts w:ascii="宋体" w:eastAsia="宋体" w:hAnsi="宋体" w:cs="宋体" w:hint="eastAsia"/>
          <w:b/>
          <w:bCs/>
          <w:sz w:val="24"/>
          <w:szCs w:val="24"/>
        </w:rPr>
        <w:t>一、总体情况</w:t>
      </w:r>
    </w:p>
    <w:p w:rsidR="0088254E" w:rsidRDefault="006909F3">
      <w:pPr>
        <w:ind w:firstLineChars="200" w:firstLine="480"/>
        <w:rPr>
          <w:rFonts w:ascii="宋体" w:hAnsi="宋体" w:cs="宋体"/>
          <w:sz w:val="24"/>
          <w:szCs w:val="24"/>
        </w:rPr>
      </w:pPr>
      <w:r>
        <w:rPr>
          <w:rFonts w:ascii="宋体" w:hAnsi="宋体" w:cs="宋体" w:hint="eastAsia"/>
          <w:sz w:val="24"/>
          <w:szCs w:val="24"/>
        </w:rPr>
        <w:t>2021</w:t>
      </w:r>
      <w:r>
        <w:rPr>
          <w:rFonts w:ascii="宋体" w:hAnsi="宋体" w:cs="宋体" w:hint="eastAsia"/>
          <w:sz w:val="24"/>
          <w:szCs w:val="24"/>
        </w:rPr>
        <w:t>年，农业农村局</w:t>
      </w:r>
      <w:r>
        <w:rPr>
          <w:rFonts w:ascii="宋体" w:hAnsi="宋体" w:cs="宋体" w:hint="eastAsia"/>
          <w:sz w:val="24"/>
          <w:szCs w:val="24"/>
        </w:rPr>
        <w:t>主动公开信息</w:t>
      </w:r>
      <w:r>
        <w:rPr>
          <w:rFonts w:ascii="宋体" w:hAnsi="宋体" w:cs="宋体" w:hint="eastAsia"/>
          <w:sz w:val="24"/>
          <w:szCs w:val="24"/>
        </w:rPr>
        <w:t>12</w:t>
      </w:r>
      <w:r>
        <w:rPr>
          <w:rFonts w:ascii="宋体" w:hAnsi="宋体" w:cs="宋体" w:hint="eastAsia"/>
          <w:sz w:val="24"/>
          <w:szCs w:val="24"/>
        </w:rPr>
        <w:t>条</w:t>
      </w:r>
      <w:r>
        <w:rPr>
          <w:rFonts w:ascii="宋体" w:hAnsi="宋体" w:cs="宋体" w:hint="eastAsia"/>
          <w:sz w:val="24"/>
          <w:szCs w:val="24"/>
        </w:rPr>
        <w:t>，没有收到政府信息公开申请，单位没有新媒体账号，设立政府信息公开专门机构</w:t>
      </w:r>
      <w:r>
        <w:rPr>
          <w:rFonts w:ascii="宋体" w:hAnsi="宋体" w:cs="宋体" w:hint="eastAsia"/>
          <w:sz w:val="24"/>
          <w:szCs w:val="24"/>
        </w:rPr>
        <w:t>1</w:t>
      </w:r>
      <w:r>
        <w:rPr>
          <w:rFonts w:ascii="宋体" w:hAnsi="宋体" w:cs="宋体" w:hint="eastAsia"/>
          <w:sz w:val="24"/>
          <w:szCs w:val="24"/>
        </w:rPr>
        <w:t>个、从事政府公开信息工作</w:t>
      </w:r>
      <w:r>
        <w:rPr>
          <w:rFonts w:ascii="宋体" w:hAnsi="宋体" w:cs="宋体" w:hint="eastAsia"/>
          <w:sz w:val="24"/>
          <w:szCs w:val="24"/>
        </w:rPr>
        <w:t>2</w:t>
      </w:r>
      <w:r>
        <w:rPr>
          <w:rFonts w:ascii="宋体" w:hAnsi="宋体" w:cs="宋体" w:hint="eastAsia"/>
          <w:sz w:val="24"/>
          <w:szCs w:val="24"/>
        </w:rPr>
        <w:t>人。</w:t>
      </w:r>
    </w:p>
    <w:p w:rsidR="0088254E" w:rsidRDefault="006909F3">
      <w:pPr>
        <w:ind w:firstLineChars="200" w:firstLine="480"/>
        <w:rPr>
          <w:rFonts w:ascii="宋体" w:hAnsi="宋体" w:cs="宋体"/>
          <w:sz w:val="24"/>
          <w:szCs w:val="24"/>
        </w:rPr>
      </w:pPr>
      <w:r>
        <w:rPr>
          <w:rFonts w:ascii="宋体" w:eastAsia="宋体" w:hAnsi="宋体" w:cs="宋体" w:hint="eastAsia"/>
          <w:sz w:val="24"/>
          <w:szCs w:val="24"/>
        </w:rPr>
        <w:t>（一）</w:t>
      </w:r>
      <w:r>
        <w:rPr>
          <w:rFonts w:ascii="宋体" w:eastAsia="宋体" w:hAnsi="宋体" w:cs="宋体" w:hint="eastAsia"/>
          <w:sz w:val="24"/>
          <w:szCs w:val="24"/>
        </w:rPr>
        <w:t>组织推动政府信息公开工作</w:t>
      </w:r>
      <w:r>
        <w:rPr>
          <w:rFonts w:ascii="宋体" w:eastAsia="宋体" w:hAnsi="宋体" w:cs="宋体" w:hint="eastAsia"/>
          <w:sz w:val="24"/>
          <w:szCs w:val="24"/>
        </w:rPr>
        <w:t>，</w:t>
      </w:r>
      <w:r>
        <w:rPr>
          <w:rFonts w:ascii="宋体" w:hAnsi="宋体" w:cs="宋体" w:hint="eastAsia"/>
          <w:sz w:val="24"/>
          <w:szCs w:val="24"/>
        </w:rPr>
        <w:t>加强政务公开工作领导。我局高度重视政务信息公开工作，严格按照《中华人民共和国政府信息公开条例》的要求，把政务公开作为落实党风廉政建设</w:t>
      </w:r>
      <w:r>
        <w:rPr>
          <w:rFonts w:ascii="宋体" w:hAnsi="宋体" w:cs="宋体" w:hint="eastAsia"/>
          <w:sz w:val="24"/>
          <w:szCs w:val="24"/>
        </w:rPr>
        <w:t>责任制的一项重要内容，并指派一名分管领导和两名信息员，专项负责政务信息公开工作。形成了一把手亲抓，综合科组织实施，广大干部党员参与的领导机制和工作格局。</w:t>
      </w:r>
    </w:p>
    <w:p w:rsidR="0088254E" w:rsidRDefault="006909F3">
      <w:pPr>
        <w:ind w:firstLineChars="200" w:firstLine="480"/>
        <w:rPr>
          <w:rFonts w:ascii="宋体" w:eastAsia="宋体" w:hAnsi="宋体" w:cs="宋体"/>
          <w:sz w:val="24"/>
          <w:szCs w:val="24"/>
        </w:rPr>
      </w:pPr>
      <w:r>
        <w:rPr>
          <w:rFonts w:ascii="宋体" w:eastAsia="宋体" w:hAnsi="宋体" w:cs="宋体" w:hint="eastAsia"/>
          <w:sz w:val="24"/>
          <w:szCs w:val="24"/>
        </w:rPr>
        <w:t>（二）</w:t>
      </w:r>
      <w:r>
        <w:rPr>
          <w:rFonts w:ascii="宋体" w:eastAsia="宋体" w:hAnsi="宋体" w:cs="宋体" w:hint="eastAsia"/>
          <w:sz w:val="24"/>
          <w:szCs w:val="24"/>
        </w:rPr>
        <w:t>积极推动政府信息主动公开</w:t>
      </w:r>
      <w:r>
        <w:rPr>
          <w:rFonts w:ascii="宋体" w:eastAsia="宋体" w:hAnsi="宋体" w:cs="宋体" w:hint="eastAsia"/>
          <w:sz w:val="24"/>
          <w:szCs w:val="24"/>
        </w:rPr>
        <w:t>。根据工作情况，及</w:t>
      </w:r>
      <w:r>
        <w:rPr>
          <w:rFonts w:ascii="宋体" w:hAnsi="宋体" w:cs="宋体" w:hint="eastAsia"/>
          <w:sz w:val="24"/>
          <w:szCs w:val="24"/>
        </w:rPr>
        <w:t>时将涉农各项事项向社会公开，形成全方位、多层次、宽领域、制度化的政务公开新格局，让群众了解教育动态，接受群众监督。</w:t>
      </w:r>
    </w:p>
    <w:p w:rsidR="0088254E" w:rsidRDefault="006909F3">
      <w:pPr>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三</w:t>
      </w:r>
      <w:r>
        <w:rPr>
          <w:rFonts w:ascii="宋体" w:eastAsia="宋体" w:hAnsi="宋体" w:cs="宋体" w:hint="eastAsia"/>
          <w:sz w:val="24"/>
          <w:szCs w:val="24"/>
        </w:rPr>
        <w:t>）不断强化政府信息公开平台内容保障。</w:t>
      </w:r>
      <w:r>
        <w:rPr>
          <w:rFonts w:ascii="宋体" w:hAnsi="宋体" w:cs="宋体" w:hint="eastAsia"/>
          <w:sz w:val="24"/>
          <w:szCs w:val="24"/>
        </w:rPr>
        <w:t>结合教育实际，我们不断规范和完善政务公开的内容、程序、形式及监督保障措施，按照《南关区农业农村局信息报送工作制度》，进一步明确了信息报时间要求、数量要求和质量要求。</w:t>
      </w:r>
    </w:p>
    <w:p w:rsidR="0088254E" w:rsidRDefault="006909F3">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88254E">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88254E">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bookmarkStart w:id="0" w:name="_GoBack"/>
            <w:bookmarkEnd w:id="0"/>
          </w:p>
        </w:tc>
      </w:tr>
      <w:tr w:rsidR="0088254E">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88254E">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88254E">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88254E">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88254E">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88254E">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8254E" w:rsidRDefault="006909F3">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88254E" w:rsidRDefault="006909F3">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Style w:val="a6"/>
        <w:tblW w:w="9014" w:type="dxa"/>
        <w:jc w:val="center"/>
        <w:tblLayout w:type="fixed"/>
        <w:tblLook w:val="04A0"/>
      </w:tblPr>
      <w:tblGrid>
        <w:gridCol w:w="653"/>
        <w:gridCol w:w="815"/>
        <w:gridCol w:w="2651"/>
        <w:gridCol w:w="685"/>
        <w:gridCol w:w="696"/>
        <w:gridCol w:w="729"/>
        <w:gridCol w:w="707"/>
        <w:gridCol w:w="762"/>
        <w:gridCol w:w="685"/>
        <w:gridCol w:w="631"/>
      </w:tblGrid>
      <w:tr w:rsidR="0088254E">
        <w:trPr>
          <w:trHeight w:val="390"/>
          <w:jc w:val="center"/>
        </w:trPr>
        <w:tc>
          <w:tcPr>
            <w:tcW w:w="4135" w:type="dxa"/>
            <w:gridSpan w:val="3"/>
            <w:vMerge w:val="restart"/>
            <w:vAlign w:val="center"/>
          </w:tcPr>
          <w:p w:rsidR="0088254E" w:rsidRDefault="006909F3">
            <w:pPr>
              <w:jc w:val="center"/>
              <w:rPr>
                <w:rFonts w:ascii="宋体" w:eastAsia="宋体" w:hAnsi="宋体" w:cs="宋体"/>
                <w:b/>
                <w:bCs/>
                <w:sz w:val="24"/>
                <w:szCs w:val="24"/>
              </w:rPr>
            </w:pPr>
            <w:r>
              <w:rPr>
                <w:rFonts w:ascii="楷体" w:eastAsia="楷体" w:hAnsi="楷体" w:cs="楷体"/>
                <w:kern w:val="0"/>
                <w:sz w:val="20"/>
                <w:szCs w:val="20"/>
                <w:lang/>
              </w:rPr>
              <w:t>（本列数据的勾稽关系为：第一项加第二项之和，等于第三项加第四项之和）</w:t>
            </w:r>
          </w:p>
        </w:tc>
        <w:tc>
          <w:tcPr>
            <w:tcW w:w="4909" w:type="dxa"/>
            <w:gridSpan w:val="7"/>
            <w:vAlign w:val="center"/>
          </w:tcPr>
          <w:p w:rsidR="0088254E" w:rsidRDefault="006909F3">
            <w:pPr>
              <w:jc w:val="center"/>
              <w:rPr>
                <w:rFonts w:ascii="宋体" w:eastAsia="宋体" w:hAnsi="宋体" w:cs="宋体"/>
                <w:b/>
                <w:bCs/>
                <w:sz w:val="24"/>
                <w:szCs w:val="24"/>
              </w:rPr>
            </w:pPr>
            <w:r>
              <w:rPr>
                <w:rFonts w:ascii="宋体" w:eastAsia="宋体" w:hAnsi="宋体" w:cs="宋体" w:hint="eastAsia"/>
                <w:kern w:val="0"/>
                <w:sz w:val="20"/>
                <w:szCs w:val="20"/>
                <w:lang/>
              </w:rPr>
              <w:t>申请人情况</w:t>
            </w:r>
          </w:p>
        </w:tc>
      </w:tr>
      <w:tr w:rsidR="0088254E">
        <w:trPr>
          <w:trHeight w:val="411"/>
          <w:jc w:val="center"/>
        </w:trPr>
        <w:tc>
          <w:tcPr>
            <w:tcW w:w="4135" w:type="dxa"/>
            <w:gridSpan w:val="3"/>
            <w:vMerge/>
          </w:tcPr>
          <w:p w:rsidR="0088254E" w:rsidRDefault="0088254E">
            <w:pPr>
              <w:rPr>
                <w:rFonts w:ascii="宋体" w:eastAsia="宋体" w:hAnsi="宋体" w:cs="宋体"/>
                <w:b/>
                <w:bCs/>
                <w:sz w:val="24"/>
                <w:szCs w:val="24"/>
              </w:rPr>
            </w:pPr>
          </w:p>
        </w:tc>
        <w:tc>
          <w:tcPr>
            <w:tcW w:w="687" w:type="dxa"/>
            <w:vMerge w:val="restart"/>
            <w:vAlign w:val="center"/>
          </w:tcPr>
          <w:p w:rsidR="0088254E" w:rsidRDefault="006909F3">
            <w:pPr>
              <w:jc w:val="center"/>
              <w:rPr>
                <w:rFonts w:ascii="宋体" w:eastAsia="宋体" w:hAnsi="宋体" w:cs="宋体"/>
                <w:b/>
                <w:bCs/>
                <w:sz w:val="24"/>
                <w:szCs w:val="24"/>
              </w:rPr>
            </w:pPr>
            <w:r>
              <w:rPr>
                <w:rFonts w:ascii="宋体" w:eastAsia="宋体" w:hAnsi="宋体" w:cs="宋体" w:hint="eastAsia"/>
                <w:kern w:val="0"/>
                <w:sz w:val="20"/>
                <w:szCs w:val="20"/>
                <w:lang/>
              </w:rPr>
              <w:t>自然人</w:t>
            </w:r>
          </w:p>
        </w:tc>
        <w:tc>
          <w:tcPr>
            <w:tcW w:w="3589" w:type="dxa"/>
            <w:gridSpan w:val="5"/>
            <w:vAlign w:val="center"/>
          </w:tcPr>
          <w:p w:rsidR="0088254E" w:rsidRDefault="006909F3">
            <w:pPr>
              <w:jc w:val="center"/>
              <w:rPr>
                <w:rFonts w:ascii="宋体" w:eastAsia="宋体" w:hAnsi="宋体" w:cs="宋体"/>
                <w:b/>
                <w:bCs/>
                <w:sz w:val="24"/>
                <w:szCs w:val="24"/>
              </w:rPr>
            </w:pPr>
            <w:r>
              <w:rPr>
                <w:rFonts w:ascii="宋体" w:eastAsia="宋体" w:hAnsi="宋体" w:cs="宋体" w:hint="eastAsia"/>
                <w:kern w:val="0"/>
                <w:sz w:val="20"/>
                <w:szCs w:val="20"/>
                <w:lang/>
              </w:rPr>
              <w:t>法人或其他组织</w:t>
            </w:r>
          </w:p>
        </w:tc>
        <w:tc>
          <w:tcPr>
            <w:tcW w:w="633" w:type="dxa"/>
            <w:vMerge w:val="restart"/>
            <w:vAlign w:val="center"/>
          </w:tcPr>
          <w:p w:rsidR="0088254E" w:rsidRDefault="006909F3">
            <w:pPr>
              <w:jc w:val="center"/>
              <w:rPr>
                <w:rFonts w:ascii="宋体" w:eastAsia="宋体" w:hAnsi="宋体" w:cs="宋体"/>
                <w:b/>
                <w:bCs/>
                <w:sz w:val="24"/>
                <w:szCs w:val="24"/>
              </w:rPr>
            </w:pPr>
            <w:r>
              <w:rPr>
                <w:rFonts w:ascii="宋体" w:eastAsia="宋体" w:hAnsi="宋体" w:cs="宋体" w:hint="eastAsia"/>
                <w:kern w:val="0"/>
                <w:sz w:val="20"/>
                <w:szCs w:val="20"/>
                <w:lang/>
              </w:rPr>
              <w:t>总计</w:t>
            </w:r>
          </w:p>
        </w:tc>
      </w:tr>
      <w:tr w:rsidR="0088254E">
        <w:trPr>
          <w:jc w:val="center"/>
        </w:trPr>
        <w:tc>
          <w:tcPr>
            <w:tcW w:w="4135" w:type="dxa"/>
            <w:gridSpan w:val="3"/>
            <w:vMerge/>
          </w:tcPr>
          <w:p w:rsidR="0088254E" w:rsidRDefault="0088254E">
            <w:pPr>
              <w:rPr>
                <w:rFonts w:ascii="宋体" w:eastAsia="宋体" w:hAnsi="宋体" w:cs="宋体"/>
                <w:b/>
                <w:bCs/>
                <w:sz w:val="24"/>
                <w:szCs w:val="24"/>
              </w:rPr>
            </w:pPr>
          </w:p>
        </w:tc>
        <w:tc>
          <w:tcPr>
            <w:tcW w:w="687" w:type="dxa"/>
            <w:vMerge/>
          </w:tcPr>
          <w:p w:rsidR="0088254E" w:rsidRDefault="0088254E">
            <w:pPr>
              <w:rPr>
                <w:rFonts w:ascii="宋体" w:eastAsia="宋体" w:hAnsi="宋体" w:cs="宋体"/>
                <w:b/>
                <w:bCs/>
                <w:sz w:val="24"/>
                <w:szCs w:val="24"/>
              </w:rPr>
            </w:pPr>
          </w:p>
        </w:tc>
        <w:tc>
          <w:tcPr>
            <w:tcW w:w="698" w:type="dxa"/>
            <w:vAlign w:val="center"/>
          </w:tcPr>
          <w:p w:rsidR="0088254E" w:rsidRDefault="006909F3">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rPr>
              <w:t>商业</w:t>
            </w:r>
            <w:r>
              <w:rPr>
                <w:rFonts w:ascii="宋体" w:eastAsia="宋体" w:hAnsi="宋体" w:cs="宋体" w:hint="eastAsia"/>
                <w:kern w:val="0"/>
                <w:sz w:val="20"/>
                <w:szCs w:val="20"/>
                <w:lang/>
              </w:rPr>
              <w:lastRenderedPageBreak/>
              <w:t>企业</w:t>
            </w:r>
          </w:p>
        </w:tc>
        <w:tc>
          <w:tcPr>
            <w:tcW w:w="731" w:type="dxa"/>
            <w:vAlign w:val="center"/>
          </w:tcPr>
          <w:p w:rsidR="0088254E" w:rsidRDefault="006909F3">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rPr>
              <w:lastRenderedPageBreak/>
              <w:t>科研</w:t>
            </w:r>
            <w:r>
              <w:rPr>
                <w:rFonts w:ascii="宋体" w:eastAsia="宋体" w:hAnsi="宋体" w:cs="宋体" w:hint="eastAsia"/>
                <w:kern w:val="0"/>
                <w:sz w:val="20"/>
                <w:szCs w:val="20"/>
                <w:lang/>
              </w:rPr>
              <w:lastRenderedPageBreak/>
              <w:t>机构</w:t>
            </w:r>
          </w:p>
        </w:tc>
        <w:tc>
          <w:tcPr>
            <w:tcW w:w="709" w:type="dxa"/>
            <w:vAlign w:val="center"/>
          </w:tcPr>
          <w:p w:rsidR="0088254E" w:rsidRDefault="006909F3">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rPr>
              <w:lastRenderedPageBreak/>
              <w:t>社会</w:t>
            </w:r>
            <w:r>
              <w:rPr>
                <w:rFonts w:ascii="宋体" w:eastAsia="宋体" w:hAnsi="宋体" w:cs="宋体" w:hint="eastAsia"/>
                <w:kern w:val="0"/>
                <w:sz w:val="20"/>
                <w:szCs w:val="20"/>
                <w:lang/>
              </w:rPr>
              <w:lastRenderedPageBreak/>
              <w:t>公益组织</w:t>
            </w:r>
          </w:p>
        </w:tc>
        <w:tc>
          <w:tcPr>
            <w:tcW w:w="764" w:type="dxa"/>
            <w:vAlign w:val="center"/>
          </w:tcPr>
          <w:p w:rsidR="0088254E" w:rsidRDefault="006909F3">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rPr>
              <w:lastRenderedPageBreak/>
              <w:t>法律</w:t>
            </w:r>
            <w:r>
              <w:rPr>
                <w:rFonts w:ascii="宋体" w:eastAsia="宋体" w:hAnsi="宋体" w:cs="宋体" w:hint="eastAsia"/>
                <w:kern w:val="0"/>
                <w:sz w:val="20"/>
                <w:szCs w:val="20"/>
                <w:lang/>
              </w:rPr>
              <w:lastRenderedPageBreak/>
              <w:t>服务机构</w:t>
            </w:r>
          </w:p>
        </w:tc>
        <w:tc>
          <w:tcPr>
            <w:tcW w:w="687" w:type="dxa"/>
            <w:vAlign w:val="center"/>
          </w:tcPr>
          <w:p w:rsidR="0088254E" w:rsidRDefault="006909F3">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rPr>
              <w:lastRenderedPageBreak/>
              <w:t>其他</w:t>
            </w:r>
          </w:p>
        </w:tc>
        <w:tc>
          <w:tcPr>
            <w:tcW w:w="633" w:type="dxa"/>
            <w:vMerge/>
          </w:tcPr>
          <w:p w:rsidR="0088254E" w:rsidRDefault="0088254E">
            <w:pPr>
              <w:rPr>
                <w:rFonts w:ascii="宋体" w:eastAsia="宋体" w:hAnsi="宋体" w:cs="宋体"/>
                <w:b/>
                <w:bCs/>
                <w:sz w:val="24"/>
                <w:szCs w:val="24"/>
              </w:rPr>
            </w:pPr>
          </w:p>
        </w:tc>
      </w:tr>
      <w:tr w:rsidR="0088254E">
        <w:trPr>
          <w:trHeight w:val="422"/>
          <w:jc w:val="center"/>
        </w:trPr>
        <w:tc>
          <w:tcPr>
            <w:tcW w:w="4135" w:type="dxa"/>
            <w:gridSpan w:val="3"/>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lastRenderedPageBreak/>
              <w:t>一、本年新收政府信息公开申请数量</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55"/>
          <w:jc w:val="center"/>
        </w:trPr>
        <w:tc>
          <w:tcPr>
            <w:tcW w:w="4135" w:type="dxa"/>
            <w:gridSpan w:val="3"/>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二、上年结转政府信息公开申请数量</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66"/>
          <w:jc w:val="center"/>
        </w:trPr>
        <w:tc>
          <w:tcPr>
            <w:tcW w:w="655" w:type="dxa"/>
            <w:vMerge w:val="restart"/>
            <w:vAlign w:val="center"/>
          </w:tcPr>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88254E">
            <w:pPr>
              <w:widowControl/>
              <w:spacing w:line="12" w:lineRule="atLeast"/>
              <w:rPr>
                <w:rFonts w:ascii="宋体" w:eastAsia="宋体" w:hAnsi="宋体" w:cs="宋体"/>
                <w:kern w:val="0"/>
                <w:sz w:val="20"/>
                <w:szCs w:val="20"/>
                <w:lang/>
              </w:rPr>
            </w:pPr>
          </w:p>
          <w:p w:rsidR="0088254E" w:rsidRDefault="006909F3">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lang/>
              </w:rPr>
              <w:t>三、本年度办理结果</w:t>
            </w:r>
          </w:p>
        </w:tc>
        <w:tc>
          <w:tcPr>
            <w:tcW w:w="3480" w:type="dxa"/>
            <w:gridSpan w:val="2"/>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（一）予以公开</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3480" w:type="dxa"/>
            <w:gridSpan w:val="2"/>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（二）部分公开</w:t>
            </w:r>
            <w:r>
              <w:rPr>
                <w:rFonts w:ascii="楷体" w:eastAsia="楷体" w:hAnsi="楷体" w:cs="楷体" w:hint="eastAsia"/>
                <w:kern w:val="0"/>
                <w:sz w:val="20"/>
                <w:szCs w:val="20"/>
                <w:lang/>
              </w:rPr>
              <w:t>（区分处理的，只计这一情形，不计其他情形）</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66"/>
          <w:jc w:val="center"/>
        </w:trPr>
        <w:tc>
          <w:tcPr>
            <w:tcW w:w="655" w:type="dxa"/>
            <w:vMerge/>
          </w:tcPr>
          <w:p w:rsidR="0088254E" w:rsidRDefault="0088254E">
            <w:pPr>
              <w:rPr>
                <w:rFonts w:ascii="宋体" w:eastAsia="宋体" w:hAnsi="宋体" w:cs="宋体"/>
                <w:b/>
                <w:bCs/>
                <w:sz w:val="24"/>
                <w:szCs w:val="24"/>
              </w:rPr>
            </w:pPr>
          </w:p>
        </w:tc>
        <w:tc>
          <w:tcPr>
            <w:tcW w:w="818" w:type="dxa"/>
            <w:vMerge w:val="restart"/>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（三）不予公开</w:t>
            </w: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属于国家秘密</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其他法律行政法规禁止公开</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00"/>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危及“三安全一稳定”</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00"/>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4.</w:t>
            </w:r>
            <w:r>
              <w:rPr>
                <w:rFonts w:ascii="宋体" w:eastAsia="宋体" w:hAnsi="宋体" w:cs="宋体" w:hint="eastAsia"/>
                <w:kern w:val="0"/>
                <w:sz w:val="20"/>
                <w:szCs w:val="20"/>
                <w:lang/>
              </w:rPr>
              <w:t>保护第三方合法权益</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389"/>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5.</w:t>
            </w:r>
            <w:r>
              <w:rPr>
                <w:rFonts w:ascii="宋体" w:eastAsia="宋体" w:hAnsi="宋体" w:cs="宋体" w:hint="eastAsia"/>
                <w:kern w:val="0"/>
                <w:sz w:val="20"/>
                <w:szCs w:val="20"/>
                <w:lang/>
              </w:rPr>
              <w:t>属于三类内部事务信息</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379"/>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6.</w:t>
            </w:r>
            <w:r>
              <w:rPr>
                <w:rFonts w:ascii="宋体" w:eastAsia="宋体" w:hAnsi="宋体" w:cs="宋体" w:hint="eastAsia"/>
                <w:kern w:val="0"/>
                <w:sz w:val="20"/>
                <w:szCs w:val="20"/>
                <w:lang/>
              </w:rPr>
              <w:t>属于四类过程性信息</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20"/>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7.</w:t>
            </w:r>
            <w:r>
              <w:rPr>
                <w:rFonts w:ascii="宋体" w:eastAsia="宋体" w:hAnsi="宋体" w:cs="宋体" w:hint="eastAsia"/>
                <w:kern w:val="0"/>
                <w:sz w:val="20"/>
                <w:szCs w:val="20"/>
                <w:lang/>
              </w:rPr>
              <w:t>属于行政执法案卷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20"/>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8.</w:t>
            </w:r>
            <w:r>
              <w:rPr>
                <w:rFonts w:ascii="宋体" w:eastAsia="宋体" w:hAnsi="宋体" w:cs="宋体" w:hint="eastAsia"/>
                <w:kern w:val="0"/>
                <w:sz w:val="20"/>
                <w:szCs w:val="20"/>
                <w:lang/>
              </w:rPr>
              <w:t>属于行政查询事项</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val="restart"/>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（四）无法提供</w:t>
            </w: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本机关不掌握相关政府信息</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没有现成信息需要另行制作</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369"/>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补正后申请内容仍不明确</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00"/>
          <w:jc w:val="center"/>
        </w:trPr>
        <w:tc>
          <w:tcPr>
            <w:tcW w:w="655" w:type="dxa"/>
            <w:vMerge/>
          </w:tcPr>
          <w:p w:rsidR="0088254E" w:rsidRDefault="0088254E">
            <w:pPr>
              <w:rPr>
                <w:rFonts w:ascii="宋体" w:eastAsia="宋体" w:hAnsi="宋体" w:cs="宋体"/>
                <w:b/>
                <w:bCs/>
                <w:sz w:val="24"/>
                <w:szCs w:val="24"/>
              </w:rPr>
            </w:pPr>
          </w:p>
        </w:tc>
        <w:tc>
          <w:tcPr>
            <w:tcW w:w="818" w:type="dxa"/>
            <w:vMerge w:val="restart"/>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（五）不予处理</w:t>
            </w:r>
          </w:p>
        </w:tc>
        <w:tc>
          <w:tcPr>
            <w:tcW w:w="2662" w:type="dxa"/>
            <w:vAlign w:val="center"/>
          </w:tcPr>
          <w:p w:rsidR="0088254E" w:rsidRDefault="006909F3">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信访举报投诉类申请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389"/>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重复申请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23"/>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要求提供公开出版物</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01"/>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rPr>
              <w:t>4.</w:t>
            </w:r>
            <w:r>
              <w:rPr>
                <w:rFonts w:ascii="宋体" w:eastAsia="宋体" w:hAnsi="宋体" w:cs="宋体" w:hint="eastAsia"/>
                <w:kern w:val="0"/>
                <w:sz w:val="20"/>
                <w:szCs w:val="20"/>
                <w:lang/>
              </w:rPr>
              <w:t>无正当理由大量反复申请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vAlign w:val="center"/>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rPr>
              <w:t>5.</w:t>
            </w:r>
            <w:r>
              <w:rPr>
                <w:rFonts w:ascii="宋体" w:eastAsia="宋体" w:hAnsi="宋体" w:cs="宋体" w:hint="eastAsia"/>
                <w:kern w:val="0"/>
                <w:sz w:val="20"/>
                <w:szCs w:val="20"/>
                <w:lang/>
              </w:rPr>
              <w:t>要求行政机关确认或重新出具已获取信息</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val="restart"/>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（六）其他处理</w:t>
            </w: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1.</w:t>
            </w:r>
            <w:r>
              <w:rPr>
                <w:rFonts w:ascii="宋体" w:eastAsia="宋体" w:hAnsi="宋体" w:cs="宋体" w:hint="eastAsia"/>
                <w:kern w:val="0"/>
                <w:sz w:val="20"/>
                <w:szCs w:val="20"/>
                <w:lang/>
              </w:rPr>
              <w:t>申请人无正当理由逾期不补正、行政机关不再处理其政府信息公开申请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2.</w:t>
            </w:r>
            <w:r>
              <w:rPr>
                <w:rFonts w:ascii="宋体" w:eastAsia="宋体" w:hAnsi="宋体" w:cs="宋体" w:hint="eastAsia"/>
                <w:kern w:val="0"/>
                <w:sz w:val="20"/>
                <w:szCs w:val="20"/>
                <w:lang/>
              </w:rPr>
              <w:t>申请人逾期未按收费通知要求缴纳费用、行政机关不再处理其政府信息公开申请</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45"/>
          <w:jc w:val="center"/>
        </w:trPr>
        <w:tc>
          <w:tcPr>
            <w:tcW w:w="655" w:type="dxa"/>
            <w:vMerge/>
          </w:tcPr>
          <w:p w:rsidR="0088254E" w:rsidRDefault="0088254E">
            <w:pPr>
              <w:rPr>
                <w:rFonts w:ascii="宋体" w:eastAsia="宋体" w:hAnsi="宋体" w:cs="宋体"/>
                <w:b/>
                <w:bCs/>
                <w:sz w:val="24"/>
                <w:szCs w:val="24"/>
              </w:rPr>
            </w:pPr>
          </w:p>
        </w:tc>
        <w:tc>
          <w:tcPr>
            <w:tcW w:w="818" w:type="dxa"/>
            <w:vMerge/>
          </w:tcPr>
          <w:p w:rsidR="0088254E" w:rsidRDefault="0088254E">
            <w:pPr>
              <w:rPr>
                <w:rFonts w:ascii="宋体" w:eastAsia="宋体" w:hAnsi="宋体" w:cs="宋体"/>
                <w:b/>
                <w:bCs/>
                <w:sz w:val="24"/>
                <w:szCs w:val="24"/>
              </w:rPr>
            </w:pPr>
          </w:p>
        </w:tc>
        <w:tc>
          <w:tcPr>
            <w:tcW w:w="2662" w:type="dxa"/>
            <w:vAlign w:val="center"/>
          </w:tcPr>
          <w:p w:rsidR="0088254E" w:rsidRDefault="006909F3">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rPr>
              <w:t>3.</w:t>
            </w:r>
            <w:r>
              <w:rPr>
                <w:rFonts w:ascii="宋体" w:eastAsia="宋体" w:hAnsi="宋体" w:cs="宋体" w:hint="eastAsia"/>
                <w:kern w:val="0"/>
                <w:sz w:val="20"/>
                <w:szCs w:val="20"/>
                <w:lang/>
              </w:rPr>
              <w:t>其他</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22"/>
          <w:jc w:val="center"/>
        </w:trPr>
        <w:tc>
          <w:tcPr>
            <w:tcW w:w="655" w:type="dxa"/>
            <w:vMerge/>
          </w:tcPr>
          <w:p w:rsidR="0088254E" w:rsidRDefault="0088254E">
            <w:pPr>
              <w:rPr>
                <w:rFonts w:ascii="宋体" w:eastAsia="宋体" w:hAnsi="宋体" w:cs="宋体"/>
                <w:b/>
                <w:bCs/>
                <w:sz w:val="24"/>
                <w:szCs w:val="24"/>
              </w:rPr>
            </w:pPr>
          </w:p>
        </w:tc>
        <w:tc>
          <w:tcPr>
            <w:tcW w:w="3480" w:type="dxa"/>
            <w:gridSpan w:val="2"/>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（七）总计</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r w:rsidR="0088254E">
        <w:trPr>
          <w:trHeight w:val="443"/>
          <w:jc w:val="center"/>
        </w:trPr>
        <w:tc>
          <w:tcPr>
            <w:tcW w:w="4135" w:type="dxa"/>
            <w:gridSpan w:val="3"/>
            <w:vAlign w:val="center"/>
          </w:tcPr>
          <w:p w:rsidR="0088254E" w:rsidRDefault="006909F3">
            <w:pPr>
              <w:rPr>
                <w:rFonts w:ascii="宋体" w:eastAsia="宋体" w:hAnsi="宋体" w:cs="宋体"/>
                <w:b/>
                <w:bCs/>
                <w:sz w:val="24"/>
                <w:szCs w:val="24"/>
              </w:rPr>
            </w:pPr>
            <w:r>
              <w:rPr>
                <w:rFonts w:ascii="宋体" w:eastAsia="宋体" w:hAnsi="宋体" w:cs="宋体" w:hint="eastAsia"/>
                <w:kern w:val="0"/>
                <w:sz w:val="20"/>
                <w:szCs w:val="20"/>
                <w:lang/>
              </w:rPr>
              <w:t>四、结转下年度继续办理</w:t>
            </w:r>
          </w:p>
        </w:tc>
        <w:tc>
          <w:tcPr>
            <w:tcW w:w="687" w:type="dxa"/>
            <w:vAlign w:val="center"/>
          </w:tcPr>
          <w:p w:rsidR="0088254E" w:rsidRDefault="0088254E">
            <w:pPr>
              <w:jc w:val="center"/>
              <w:rPr>
                <w:rFonts w:ascii="宋体" w:eastAsia="宋体" w:hAnsi="宋体" w:cs="宋体"/>
                <w:b/>
                <w:bCs/>
                <w:sz w:val="24"/>
                <w:szCs w:val="24"/>
              </w:rPr>
            </w:pPr>
          </w:p>
        </w:tc>
        <w:tc>
          <w:tcPr>
            <w:tcW w:w="698" w:type="dxa"/>
            <w:vAlign w:val="center"/>
          </w:tcPr>
          <w:p w:rsidR="0088254E" w:rsidRDefault="0088254E">
            <w:pPr>
              <w:jc w:val="center"/>
              <w:rPr>
                <w:rFonts w:ascii="宋体" w:eastAsia="宋体" w:hAnsi="宋体" w:cs="宋体"/>
                <w:b/>
                <w:bCs/>
                <w:sz w:val="24"/>
                <w:szCs w:val="24"/>
              </w:rPr>
            </w:pPr>
          </w:p>
        </w:tc>
        <w:tc>
          <w:tcPr>
            <w:tcW w:w="731" w:type="dxa"/>
            <w:vAlign w:val="center"/>
          </w:tcPr>
          <w:p w:rsidR="0088254E" w:rsidRDefault="0088254E">
            <w:pPr>
              <w:jc w:val="center"/>
              <w:rPr>
                <w:rFonts w:ascii="宋体" w:eastAsia="宋体" w:hAnsi="宋体" w:cs="宋体"/>
                <w:b/>
                <w:bCs/>
                <w:sz w:val="24"/>
                <w:szCs w:val="24"/>
              </w:rPr>
            </w:pPr>
          </w:p>
        </w:tc>
        <w:tc>
          <w:tcPr>
            <w:tcW w:w="709" w:type="dxa"/>
            <w:vAlign w:val="center"/>
          </w:tcPr>
          <w:p w:rsidR="0088254E" w:rsidRDefault="0088254E">
            <w:pPr>
              <w:jc w:val="center"/>
              <w:rPr>
                <w:rFonts w:ascii="宋体" w:eastAsia="宋体" w:hAnsi="宋体" w:cs="宋体"/>
                <w:b/>
                <w:bCs/>
                <w:sz w:val="24"/>
                <w:szCs w:val="24"/>
              </w:rPr>
            </w:pPr>
          </w:p>
        </w:tc>
        <w:tc>
          <w:tcPr>
            <w:tcW w:w="764" w:type="dxa"/>
            <w:vAlign w:val="center"/>
          </w:tcPr>
          <w:p w:rsidR="0088254E" w:rsidRDefault="0088254E">
            <w:pPr>
              <w:jc w:val="center"/>
              <w:rPr>
                <w:rFonts w:ascii="宋体" w:eastAsia="宋体" w:hAnsi="宋体" w:cs="宋体"/>
                <w:b/>
                <w:bCs/>
                <w:sz w:val="24"/>
                <w:szCs w:val="24"/>
              </w:rPr>
            </w:pPr>
          </w:p>
        </w:tc>
        <w:tc>
          <w:tcPr>
            <w:tcW w:w="687" w:type="dxa"/>
            <w:vAlign w:val="center"/>
          </w:tcPr>
          <w:p w:rsidR="0088254E" w:rsidRDefault="0088254E">
            <w:pPr>
              <w:jc w:val="center"/>
              <w:rPr>
                <w:rFonts w:ascii="宋体" w:eastAsia="宋体" w:hAnsi="宋体" w:cs="宋体"/>
                <w:b/>
                <w:bCs/>
                <w:sz w:val="24"/>
                <w:szCs w:val="24"/>
              </w:rPr>
            </w:pPr>
          </w:p>
        </w:tc>
        <w:tc>
          <w:tcPr>
            <w:tcW w:w="633" w:type="dxa"/>
            <w:vAlign w:val="center"/>
          </w:tcPr>
          <w:p w:rsidR="0088254E" w:rsidRDefault="006909F3">
            <w:pPr>
              <w:jc w:val="center"/>
              <w:rPr>
                <w:rFonts w:ascii="宋体" w:eastAsia="宋体" w:hAnsi="宋体" w:cs="宋体"/>
                <w:sz w:val="18"/>
                <w:szCs w:val="18"/>
              </w:rPr>
            </w:pPr>
            <w:r>
              <w:rPr>
                <w:rFonts w:ascii="宋体" w:eastAsia="宋体" w:hAnsi="宋体" w:cs="宋体" w:hint="eastAsia"/>
                <w:sz w:val="18"/>
                <w:szCs w:val="18"/>
              </w:rPr>
              <w:t>0</w:t>
            </w:r>
          </w:p>
        </w:tc>
      </w:tr>
    </w:tbl>
    <w:p w:rsidR="0088254E" w:rsidRDefault="006909F3">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599"/>
        <w:gridCol w:w="599"/>
        <w:gridCol w:w="599"/>
        <w:gridCol w:w="606"/>
        <w:gridCol w:w="600"/>
        <w:gridCol w:w="629"/>
        <w:gridCol w:w="600"/>
        <w:gridCol w:w="600"/>
        <w:gridCol w:w="618"/>
        <w:gridCol w:w="600"/>
        <w:gridCol w:w="600"/>
        <w:gridCol w:w="600"/>
        <w:gridCol w:w="607"/>
        <w:gridCol w:w="600"/>
        <w:gridCol w:w="614"/>
      </w:tblGrid>
      <w:tr w:rsidR="0088254E">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88254E">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88254E">
        <w:trPr>
          <w:jc w:val="center"/>
        </w:trPr>
        <w:tc>
          <w:tcPr>
            <w:tcW w:w="665" w:type="dxa"/>
            <w:vMerge/>
            <w:tcBorders>
              <w:top w:val="nil"/>
              <w:left w:val="single" w:sz="8" w:space="0" w:color="auto"/>
              <w:bottom w:val="single" w:sz="8" w:space="0" w:color="auto"/>
              <w:right w:val="single" w:sz="8" w:space="0" w:color="auto"/>
            </w:tcBorders>
            <w:vAlign w:val="center"/>
          </w:tcPr>
          <w:p w:rsidR="0088254E" w:rsidRDefault="0088254E">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88254E" w:rsidRDefault="0088254E">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88254E" w:rsidRDefault="0088254E">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88254E" w:rsidRDefault="0088254E">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88254E" w:rsidRDefault="0088254E">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88254E">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88254E">
            <w:pPr>
              <w:widowControl/>
              <w:jc w:val="center"/>
              <w:rPr>
                <w:rFonts w:ascii="宋体" w:eastAsia="宋体" w:hAnsi="宋体" w:cs="宋体"/>
                <w:kern w:val="0"/>
                <w:sz w:val="18"/>
                <w:szCs w:val="18"/>
              </w:rPr>
            </w:pP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88254E" w:rsidRDefault="006909F3">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bl>
    <w:p w:rsidR="0088254E" w:rsidRDefault="006909F3">
      <w:pPr>
        <w:ind w:firstLineChars="200" w:firstLine="482"/>
        <w:rPr>
          <w:rFonts w:ascii="宋体" w:eastAsia="宋体" w:hAnsi="宋体" w:cs="宋体"/>
          <w:sz w:val="24"/>
          <w:szCs w:val="24"/>
        </w:rPr>
      </w:pPr>
      <w:r>
        <w:rPr>
          <w:rFonts w:ascii="宋体" w:eastAsia="宋体" w:hAnsi="宋体" w:cs="宋体" w:hint="eastAsia"/>
          <w:b/>
          <w:bCs/>
          <w:sz w:val="24"/>
          <w:szCs w:val="24"/>
        </w:rPr>
        <w:t>五</w:t>
      </w:r>
      <w:r>
        <w:rPr>
          <w:rFonts w:ascii="宋体" w:eastAsia="宋体" w:hAnsi="宋体" w:cs="宋体" w:hint="eastAsia"/>
          <w:sz w:val="24"/>
          <w:szCs w:val="24"/>
        </w:rPr>
        <w:t>、</w:t>
      </w:r>
      <w:r>
        <w:rPr>
          <w:rFonts w:ascii="宋体" w:eastAsia="宋体" w:hAnsi="宋体" w:cs="宋体" w:hint="eastAsia"/>
          <w:b/>
          <w:bCs/>
          <w:sz w:val="24"/>
          <w:szCs w:val="24"/>
        </w:rPr>
        <w:t>存在的主要问题及改进情况</w:t>
      </w:r>
    </w:p>
    <w:p w:rsidR="0088254E" w:rsidRDefault="006909F3">
      <w:pPr>
        <w:ind w:firstLine="480"/>
        <w:rPr>
          <w:rFonts w:ascii="宋体" w:hAnsi="宋体" w:cs="宋体"/>
          <w:sz w:val="24"/>
          <w:szCs w:val="24"/>
        </w:rPr>
      </w:pPr>
      <w:r>
        <w:rPr>
          <w:rFonts w:ascii="宋体" w:hAnsi="宋体" w:cs="宋体" w:hint="eastAsia"/>
          <w:sz w:val="24"/>
          <w:szCs w:val="24"/>
        </w:rPr>
        <w:t>主要问题表现：一是政务公开信息落实不到位，在信息公开上缺少创意、上报形式单一；二是部分栏目信息发布量不够充实、内容不够具体。</w:t>
      </w:r>
    </w:p>
    <w:p w:rsidR="0088254E" w:rsidRDefault="006909F3">
      <w:pPr>
        <w:ind w:firstLine="480"/>
        <w:rPr>
          <w:rFonts w:ascii="宋体" w:hAnsi="宋体" w:cs="宋体"/>
          <w:sz w:val="24"/>
          <w:szCs w:val="24"/>
        </w:rPr>
      </w:pPr>
      <w:r>
        <w:rPr>
          <w:rFonts w:ascii="宋体" w:hAnsi="宋体" w:cs="宋体" w:hint="eastAsia"/>
          <w:sz w:val="24"/>
          <w:szCs w:val="24"/>
        </w:rPr>
        <w:t>改进情况：在接下来的工作中我局将进一步提高对政务公开工作的重要性的认识，加强学习、管理，加大公开力度，应公开的尽量公开，保证政务公开工作有效开展，逐步完善。</w:t>
      </w:r>
    </w:p>
    <w:p w:rsidR="0088254E" w:rsidRDefault="006909F3">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88254E" w:rsidRDefault="006909F3">
      <w:pPr>
        <w:ind w:firstLineChars="200" w:firstLine="480"/>
        <w:rPr>
          <w:rFonts w:ascii="宋体" w:eastAsia="宋体" w:hAnsi="宋体" w:cs="宋体"/>
          <w:sz w:val="24"/>
          <w:szCs w:val="24"/>
        </w:rPr>
      </w:pPr>
      <w:r>
        <w:rPr>
          <w:rFonts w:ascii="宋体" w:eastAsia="宋体" w:hAnsi="宋体" w:cs="宋体" w:hint="eastAsia"/>
          <w:sz w:val="24"/>
          <w:szCs w:val="24"/>
        </w:rPr>
        <w:t>无。</w:t>
      </w:r>
    </w:p>
    <w:sectPr w:rsidR="0088254E" w:rsidSect="0088254E">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4E" w:rsidRDefault="0088254E" w:rsidP="0088254E">
      <w:r>
        <w:separator/>
      </w:r>
    </w:p>
  </w:endnote>
  <w:endnote w:type="continuationSeparator" w:id="0">
    <w:p w:rsidR="0088254E" w:rsidRDefault="0088254E" w:rsidP="00882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19734"/>
    </w:sdtPr>
    <w:sdtContent>
      <w:p w:rsidR="0088254E" w:rsidRDefault="0088254E">
        <w:pPr>
          <w:pStyle w:val="a4"/>
          <w:jc w:val="center"/>
        </w:pPr>
        <w:r>
          <w:fldChar w:fldCharType="begin"/>
        </w:r>
        <w:r w:rsidR="006909F3">
          <w:instrText>PAGE   \* MERGEFORMAT</w:instrText>
        </w:r>
        <w:r>
          <w:fldChar w:fldCharType="separate"/>
        </w:r>
        <w:r w:rsidR="006909F3" w:rsidRPr="006909F3">
          <w:rPr>
            <w:noProof/>
            <w:lang w:val="zh-CN"/>
          </w:rPr>
          <w:t>1</w:t>
        </w:r>
        <w:r>
          <w:fldChar w:fldCharType="end"/>
        </w:r>
      </w:p>
    </w:sdtContent>
  </w:sdt>
  <w:p w:rsidR="0088254E" w:rsidRDefault="008825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4E" w:rsidRDefault="0088254E" w:rsidP="0088254E">
      <w:r>
        <w:separator/>
      </w:r>
    </w:p>
  </w:footnote>
  <w:footnote w:type="continuationSeparator" w:id="0">
    <w:p w:rsidR="0088254E" w:rsidRDefault="0088254E" w:rsidP="00882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075A3"/>
    <w:multiLevelType w:val="singleLevel"/>
    <w:tmpl w:val="704075A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6909F3"/>
    <w:rsid w:val="007178F5"/>
    <w:rsid w:val="00732470"/>
    <w:rsid w:val="00782C19"/>
    <w:rsid w:val="007B17B1"/>
    <w:rsid w:val="007B5621"/>
    <w:rsid w:val="007B6DE2"/>
    <w:rsid w:val="0080399C"/>
    <w:rsid w:val="00822540"/>
    <w:rsid w:val="00831E99"/>
    <w:rsid w:val="00844529"/>
    <w:rsid w:val="0084463A"/>
    <w:rsid w:val="00864104"/>
    <w:rsid w:val="00866A45"/>
    <w:rsid w:val="0088254E"/>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5121559"/>
    <w:rsid w:val="06A434A5"/>
    <w:rsid w:val="09972CBF"/>
    <w:rsid w:val="0AC4028D"/>
    <w:rsid w:val="0B924A77"/>
    <w:rsid w:val="0D020419"/>
    <w:rsid w:val="0D1C7438"/>
    <w:rsid w:val="0D9A07CB"/>
    <w:rsid w:val="0EF95E3E"/>
    <w:rsid w:val="0F841BAC"/>
    <w:rsid w:val="0FFF2C05"/>
    <w:rsid w:val="101A7A9C"/>
    <w:rsid w:val="10D94ED9"/>
    <w:rsid w:val="12AB7BEB"/>
    <w:rsid w:val="136C6BDF"/>
    <w:rsid w:val="13916BB7"/>
    <w:rsid w:val="150177FB"/>
    <w:rsid w:val="161D2412"/>
    <w:rsid w:val="169C5A2D"/>
    <w:rsid w:val="16C60CFC"/>
    <w:rsid w:val="16F67B0A"/>
    <w:rsid w:val="18DE0B8B"/>
    <w:rsid w:val="1BF24C7D"/>
    <w:rsid w:val="1D326A70"/>
    <w:rsid w:val="1E225F33"/>
    <w:rsid w:val="1EF47C7F"/>
    <w:rsid w:val="1F4E26E0"/>
    <w:rsid w:val="21463587"/>
    <w:rsid w:val="243F343F"/>
    <w:rsid w:val="24C83A72"/>
    <w:rsid w:val="24CC1BD3"/>
    <w:rsid w:val="253A042E"/>
    <w:rsid w:val="25FC3449"/>
    <w:rsid w:val="27335F39"/>
    <w:rsid w:val="28356406"/>
    <w:rsid w:val="28975D5D"/>
    <w:rsid w:val="2AFE7BEA"/>
    <w:rsid w:val="2B25609B"/>
    <w:rsid w:val="2BC71311"/>
    <w:rsid w:val="2C792640"/>
    <w:rsid w:val="2D0325B3"/>
    <w:rsid w:val="2F1232C3"/>
    <w:rsid w:val="2F2A5E74"/>
    <w:rsid w:val="2F560859"/>
    <w:rsid w:val="2F56299D"/>
    <w:rsid w:val="2FA21EAE"/>
    <w:rsid w:val="31C902D1"/>
    <w:rsid w:val="31E22A36"/>
    <w:rsid w:val="334B4FFB"/>
    <w:rsid w:val="345E7490"/>
    <w:rsid w:val="34707FB0"/>
    <w:rsid w:val="355E071A"/>
    <w:rsid w:val="36540587"/>
    <w:rsid w:val="36781544"/>
    <w:rsid w:val="371D10E5"/>
    <w:rsid w:val="38FD2077"/>
    <w:rsid w:val="393E5745"/>
    <w:rsid w:val="3B281EB3"/>
    <w:rsid w:val="3B291E3A"/>
    <w:rsid w:val="3BA453BA"/>
    <w:rsid w:val="3C597D99"/>
    <w:rsid w:val="3D777673"/>
    <w:rsid w:val="3E620C74"/>
    <w:rsid w:val="3ED76D58"/>
    <w:rsid w:val="3ED90D1D"/>
    <w:rsid w:val="3FCC6AD3"/>
    <w:rsid w:val="3FF019F1"/>
    <w:rsid w:val="400E44FB"/>
    <w:rsid w:val="40CA5B75"/>
    <w:rsid w:val="41D16C02"/>
    <w:rsid w:val="427A2817"/>
    <w:rsid w:val="42843695"/>
    <w:rsid w:val="449F47B6"/>
    <w:rsid w:val="450C3AC5"/>
    <w:rsid w:val="45333C19"/>
    <w:rsid w:val="45801017"/>
    <w:rsid w:val="45B16CAF"/>
    <w:rsid w:val="45BB5620"/>
    <w:rsid w:val="49181DCF"/>
    <w:rsid w:val="492A6A34"/>
    <w:rsid w:val="49942410"/>
    <w:rsid w:val="4A02676F"/>
    <w:rsid w:val="4AED6322"/>
    <w:rsid w:val="4B245A16"/>
    <w:rsid w:val="4BB4664D"/>
    <w:rsid w:val="4BCC7E94"/>
    <w:rsid w:val="4D5301FB"/>
    <w:rsid w:val="4D6B16DA"/>
    <w:rsid w:val="4FAE66AC"/>
    <w:rsid w:val="51D907C9"/>
    <w:rsid w:val="51F83758"/>
    <w:rsid w:val="524F43BC"/>
    <w:rsid w:val="532A236B"/>
    <w:rsid w:val="555830B6"/>
    <w:rsid w:val="567F1D52"/>
    <w:rsid w:val="56B07488"/>
    <w:rsid w:val="57435F5F"/>
    <w:rsid w:val="592605B1"/>
    <w:rsid w:val="59CF4E9D"/>
    <w:rsid w:val="5B51267D"/>
    <w:rsid w:val="5BEF34D6"/>
    <w:rsid w:val="5C53591A"/>
    <w:rsid w:val="5C760D5E"/>
    <w:rsid w:val="5FB4311A"/>
    <w:rsid w:val="608B5AEC"/>
    <w:rsid w:val="60C72177"/>
    <w:rsid w:val="612D51B0"/>
    <w:rsid w:val="61382CF4"/>
    <w:rsid w:val="614918DA"/>
    <w:rsid w:val="65476131"/>
    <w:rsid w:val="663C01D2"/>
    <w:rsid w:val="669B2BD8"/>
    <w:rsid w:val="66DD09B6"/>
    <w:rsid w:val="66EF5667"/>
    <w:rsid w:val="68EE3DB7"/>
    <w:rsid w:val="69895E31"/>
    <w:rsid w:val="69912B2A"/>
    <w:rsid w:val="6C8B2DA7"/>
    <w:rsid w:val="6DA66DF4"/>
    <w:rsid w:val="6DB8406F"/>
    <w:rsid w:val="6F0E25FB"/>
    <w:rsid w:val="6F9D3BB3"/>
    <w:rsid w:val="6FB026B2"/>
    <w:rsid w:val="70900DB0"/>
    <w:rsid w:val="70E7254E"/>
    <w:rsid w:val="717D604E"/>
    <w:rsid w:val="71917722"/>
    <w:rsid w:val="72117322"/>
    <w:rsid w:val="7249798C"/>
    <w:rsid w:val="72544ACF"/>
    <w:rsid w:val="72B0307D"/>
    <w:rsid w:val="72BC63B0"/>
    <w:rsid w:val="72F22421"/>
    <w:rsid w:val="737C5B3F"/>
    <w:rsid w:val="739A1583"/>
    <w:rsid w:val="74484734"/>
    <w:rsid w:val="755C45A4"/>
    <w:rsid w:val="774B1F49"/>
    <w:rsid w:val="78B74F24"/>
    <w:rsid w:val="792539DA"/>
    <w:rsid w:val="79F53FD4"/>
    <w:rsid w:val="7A925C48"/>
    <w:rsid w:val="7AAA5924"/>
    <w:rsid w:val="7C805C6D"/>
    <w:rsid w:val="7D37103B"/>
    <w:rsid w:val="7D5102A0"/>
    <w:rsid w:val="7D52346D"/>
    <w:rsid w:val="7F130501"/>
    <w:rsid w:val="7FB82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8254E"/>
    <w:rPr>
      <w:sz w:val="18"/>
      <w:szCs w:val="18"/>
    </w:rPr>
  </w:style>
  <w:style w:type="paragraph" w:styleId="a4">
    <w:name w:val="footer"/>
    <w:basedOn w:val="a"/>
    <w:link w:val="Char0"/>
    <w:uiPriority w:val="99"/>
    <w:unhideWhenUsed/>
    <w:qFormat/>
    <w:rsid w:val="0088254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8254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88254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8254E"/>
    <w:rPr>
      <w:sz w:val="18"/>
      <w:szCs w:val="18"/>
    </w:rPr>
  </w:style>
  <w:style w:type="character" w:customStyle="1" w:styleId="Char0">
    <w:name w:val="页脚 Char"/>
    <w:basedOn w:val="a0"/>
    <w:link w:val="a4"/>
    <w:uiPriority w:val="99"/>
    <w:qFormat/>
    <w:rsid w:val="0088254E"/>
    <w:rPr>
      <w:sz w:val="18"/>
      <w:szCs w:val="18"/>
    </w:rPr>
  </w:style>
  <w:style w:type="character" w:customStyle="1" w:styleId="Char">
    <w:name w:val="批注框文本 Char"/>
    <w:basedOn w:val="a0"/>
    <w:link w:val="a3"/>
    <w:uiPriority w:val="99"/>
    <w:semiHidden/>
    <w:qFormat/>
    <w:rsid w:val="0088254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423</Characters>
  <Application>Microsoft Office Word</Application>
  <DocSecurity>4</DocSecurity>
  <Lines>3</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2021-01-14T07:20:00Z</cp:lastPrinted>
  <dcterms:created xsi:type="dcterms:W3CDTF">2023-06-08T00:38:00Z</dcterms:created>
  <dcterms:modified xsi:type="dcterms:W3CDTF">2023-06-08T00:38:00Z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97FEFCB10DA14C8C9B7E747115EE5E50</vt:lpwstr>
  </property>
</Properties>
</file>